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E047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485CB9AB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84B9F9A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14:paraId="78369F8C" w14:textId="77777777"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293BE6F" w14:textId="77777777"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14:paraId="58FD9CD6" w14:textId="77777777"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14:paraId="1476A8E5" w14:textId="77777777"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73A02EE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778F1E9A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4895F859" w14:textId="77777777"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14:paraId="3C6558A8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14:paraId="1706F535" w14:textId="77777777"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14:paraId="00F9B35F" w14:textId="77777777"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662F112" w14:textId="77777777"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14:paraId="1CC703CD" w14:textId="77777777"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14:paraId="19E9A0A8" w14:textId="77777777"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14:paraId="32C504AB" w14:textId="77777777"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</w:t>
      </w:r>
      <w:proofErr w:type="gramStart"/>
      <w:r w:rsidRPr="00732062">
        <w:rPr>
          <w:rFonts w:cs="Times New Roman"/>
          <w:bCs/>
          <w:i/>
          <w:szCs w:val="28"/>
        </w:rPr>
        <w:t xml:space="preserve">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</w:t>
      </w:r>
      <w:proofErr w:type="gramEnd"/>
      <w:r w:rsidRPr="00732062">
        <w:rPr>
          <w:rFonts w:cs="Times New Roman"/>
          <w:bCs/>
          <w:i/>
          <w:szCs w:val="28"/>
        </w:rPr>
        <w:t xml:space="preserve">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14:paraId="4B50D5B8" w14:textId="77777777"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14:paraId="7723E1DF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14:paraId="369D316E" w14:textId="77777777"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14:paraId="477E27E5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14:paraId="4DCD5B5A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5A365965" w14:textId="77777777"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14:paraId="72105F64" w14:textId="77777777"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14:paraId="79286826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14:paraId="1E307E81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14:paraId="4571E8B7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14:paraId="3DF983C1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14:paraId="284063B3" w14:textId="77777777"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14:paraId="493D82AC" w14:textId="77777777"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14:paraId="57CAE69C" w14:textId="77777777"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14:paraId="1DFDDE9E" w14:textId="77777777"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</w:t>
      </w:r>
      <w:proofErr w:type="gramStart"/>
      <w:r w:rsidR="002954D8">
        <w:rPr>
          <w:rFonts w:cs="Times New Roman"/>
          <w:bCs/>
          <w:sz w:val="30"/>
          <w:szCs w:val="30"/>
        </w:rPr>
        <w:t>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</w:t>
      </w:r>
      <w:proofErr w:type="gramEnd"/>
      <w:r w:rsidRPr="00E93590">
        <w:rPr>
          <w:rFonts w:cs="Times New Roman"/>
          <w:b/>
          <w:bCs/>
          <w:i/>
          <w:sz w:val="30"/>
          <w:szCs w:val="30"/>
        </w:rPr>
        <w:t xml:space="preserve">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14:paraId="2F52151D" w14:textId="77777777"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14:paraId="7B00B879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65B1E9F9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14:paraId="7569E493" w14:textId="77777777"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14:paraId="7A72C38D" w14:textId="77777777"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14:paraId="1FC4E4A5" w14:textId="77777777"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14:paraId="5F84617C" w14:textId="77777777"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749CC030" w14:textId="77777777"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14:paraId="3C85F217" w14:textId="77777777"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14:paraId="79A5318C" w14:textId="77777777"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516AB5DA" w14:textId="77777777"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14:paraId="05CF5EEA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14:paraId="7F78EE00" w14:textId="77777777"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14:paraId="5D4F82A4" w14:textId="77777777"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14:paraId="4E53A52B" w14:textId="77777777"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14:paraId="79F4496B" w14:textId="77777777"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2BB1962B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14:paraId="56DAB2AE" w14:textId="77777777"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lastRenderedPageBreak/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1F05ACDB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14:paraId="37C519C3" w14:textId="77777777"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1F7A1D44" w14:textId="77777777"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14:paraId="2AC181DC" w14:textId="77777777"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14:paraId="5C9FABB0" w14:textId="77777777"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14:paraId="2801286D" w14:textId="77777777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48A65D0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7C70C575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0D542519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701FF2D7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14B41C3E" w14:textId="77777777"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3E432BC7" wp14:editId="777C5F46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AC2CFF" w14:textId="77777777"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54470E7F" w14:textId="77777777"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5041280" w14:textId="77777777"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14:paraId="484695B6" w14:textId="77777777"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14:paraId="56EA3F75" w14:textId="77777777"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14:paraId="73914B42" w14:textId="77777777"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14:paraId="4F78A467" w14:textId="77777777"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6247F635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 xml:space="preserve">В нашу жизнь вернется добрая традиция присваивать </w:t>
      </w:r>
      <w:r w:rsidRPr="006C2912">
        <w:rPr>
          <w:rFonts w:eastAsia="Calibri" w:cs="Times New Roman"/>
          <w:b/>
          <w:bCs/>
          <w:i/>
          <w:sz w:val="30"/>
          <w:szCs w:val="30"/>
        </w:rPr>
        <w:lastRenderedPageBreak/>
        <w:t>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14:paraId="7DBD3394" w14:textId="77777777"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14:paraId="5E70BD49" w14:textId="77777777"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14:paraId="261A7190" w14:textId="77777777"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5F836532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14:paraId="4ECE1EBB" w14:textId="77777777"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14:paraId="547DD788" w14:textId="77777777"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14:paraId="7AC24FF3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14:paraId="0B820B6D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14:paraId="16FD08AD" w14:textId="77777777"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</w:t>
      </w:r>
      <w:r w:rsidR="003E553C">
        <w:rPr>
          <w:rFonts w:cs="Times New Roman"/>
          <w:bCs/>
          <w:iCs/>
          <w:sz w:val="30"/>
          <w:szCs w:val="30"/>
        </w:rPr>
        <w:lastRenderedPageBreak/>
        <w:t xml:space="preserve">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14:paraId="0442918B" w14:textId="77777777"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14:paraId="08D639EC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14:paraId="1D78BD99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14:paraId="3C0E4629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14:paraId="0AA679D9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14:paraId="2F9D4357" w14:textId="77777777"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3F2D1B5A" w14:textId="77777777"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14:paraId="407F0EC2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14:paraId="6565F1C1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</w:t>
      </w:r>
      <w:proofErr w:type="gramStart"/>
      <w:r w:rsidRPr="00433100">
        <w:rPr>
          <w:rFonts w:eastAsia="Calibri" w:cs="Times New Roman"/>
          <w:sz w:val="30"/>
          <w:szCs w:val="30"/>
        </w:rPr>
        <w:t>т.н. ”территория</w:t>
      </w:r>
      <w:proofErr w:type="gramEnd"/>
      <w:r w:rsidRPr="00433100">
        <w:rPr>
          <w:rFonts w:eastAsia="Calibri" w:cs="Times New Roman"/>
          <w:sz w:val="30"/>
          <w:szCs w:val="30"/>
        </w:rPr>
        <w:t xml:space="preserve">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14:paraId="12F86BAF" w14:textId="77777777"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</w:t>
      </w:r>
      <w:r w:rsidR="00792C63" w:rsidRPr="00792C63">
        <w:rPr>
          <w:rFonts w:eastAsia="Calibri" w:cs="Times New Roman"/>
          <w:bCs/>
          <w:sz w:val="30"/>
          <w:szCs w:val="30"/>
        </w:rPr>
        <w:lastRenderedPageBreak/>
        <w:t>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14:paraId="5F47C1A2" w14:textId="77777777"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14:paraId="5EDC525F" w14:textId="77777777"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14:paraId="4550DD47" w14:textId="77777777"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14:paraId="4A45D3AB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14:paraId="73D63005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14:paraId="7AFD150B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14:paraId="5A1D301F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14:paraId="2CCBE91C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14:paraId="25BA9477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14:paraId="01DE630A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14:paraId="4B8A26E3" w14:textId="77777777"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14:paraId="0E02AB69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lastRenderedPageBreak/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14:paraId="17769691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3B7AEDBA" w14:textId="77777777"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14:paraId="75FEC31F" w14:textId="77777777"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14:paraId="49907233" w14:textId="77777777"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14:paraId="4579E4C5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14:paraId="704A3606" w14:textId="77777777"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14:paraId="6A0789ED" w14:textId="77777777"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D199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3B26" w14:textId="77777777" w:rsidR="004D1995" w:rsidRDefault="004D1995" w:rsidP="004B7F14">
      <w:pPr>
        <w:spacing w:after="0" w:line="240" w:lineRule="auto"/>
      </w:pPr>
      <w:r>
        <w:separator/>
      </w:r>
    </w:p>
  </w:endnote>
  <w:endnote w:type="continuationSeparator" w:id="0">
    <w:p w14:paraId="55DBFB28" w14:textId="77777777" w:rsidR="004D1995" w:rsidRDefault="004D1995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F75D" w14:textId="77777777" w:rsidR="004D1995" w:rsidRDefault="004D1995" w:rsidP="004B7F14">
      <w:pPr>
        <w:spacing w:after="0" w:line="240" w:lineRule="auto"/>
      </w:pPr>
      <w:r>
        <w:separator/>
      </w:r>
    </w:p>
  </w:footnote>
  <w:footnote w:type="continuationSeparator" w:id="0">
    <w:p w14:paraId="1E380D74" w14:textId="77777777" w:rsidR="004D1995" w:rsidRDefault="004D1995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726668"/>
      <w:docPartObj>
        <w:docPartGallery w:val="Page Numbers (Top of Page)"/>
        <w:docPartUnique/>
      </w:docPartObj>
    </w:sdtPr>
    <w:sdtContent>
      <w:p w14:paraId="08314BE3" w14:textId="77777777"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83C">
          <w:rPr>
            <w:noProof/>
          </w:rPr>
          <w:t>9</w:t>
        </w:r>
        <w:r>
          <w:fldChar w:fldCharType="end"/>
        </w:r>
      </w:p>
    </w:sdtContent>
  </w:sdt>
  <w:p w14:paraId="6638E8DA" w14:textId="77777777"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81385633">
    <w:abstractNumId w:val="2"/>
  </w:num>
  <w:num w:numId="2" w16cid:durableId="1647323492">
    <w:abstractNumId w:val="0"/>
  </w:num>
  <w:num w:numId="3" w16cid:durableId="85638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98"/>
    <w:rsid w:val="000023DC"/>
    <w:rsid w:val="0000300A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3C05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1995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D497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0783C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3E65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B715"/>
  <w15:docId w15:val="{08665690-6ED8-48A1-9904-EB467DA1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2CBD-F7DB-490D-AA8B-6CBC45FE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Юркевич Наталия Васильевна (40-94)</cp:lastModifiedBy>
  <cp:revision>2</cp:revision>
  <cp:lastPrinted>2024-01-08T12:09:00Z</cp:lastPrinted>
  <dcterms:created xsi:type="dcterms:W3CDTF">2024-02-14T10:54:00Z</dcterms:created>
  <dcterms:modified xsi:type="dcterms:W3CDTF">2024-02-14T10:54:00Z</dcterms:modified>
</cp:coreProperties>
</file>